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08" w:rsidRPr="00687B81" w:rsidRDefault="00632E36" w:rsidP="00187808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687B81">
        <w:rPr>
          <w:rFonts w:ascii="PT Astra Serif" w:hAnsi="PT Astra Serif"/>
          <w:b/>
          <w:sz w:val="36"/>
          <w:szCs w:val="36"/>
        </w:rPr>
        <w:t>Памятка</w:t>
      </w:r>
    </w:p>
    <w:p w:rsidR="00632E36" w:rsidRPr="00687B81" w:rsidRDefault="00632E36" w:rsidP="00493F92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687B81">
        <w:rPr>
          <w:rFonts w:ascii="PT Astra Serif" w:hAnsi="PT Astra Serif"/>
          <w:b/>
          <w:sz w:val="36"/>
          <w:szCs w:val="36"/>
        </w:rPr>
        <w:t xml:space="preserve"> постановки на кадастровый учет ИЖС, </w:t>
      </w:r>
      <w:proofErr w:type="gramStart"/>
      <w:r w:rsidRPr="00687B81">
        <w:rPr>
          <w:rFonts w:ascii="PT Astra Serif" w:hAnsi="PT Astra Serif"/>
          <w:b/>
          <w:sz w:val="36"/>
          <w:szCs w:val="36"/>
        </w:rPr>
        <w:t>построенных</w:t>
      </w:r>
      <w:proofErr w:type="gramEnd"/>
      <w:r w:rsidRPr="00687B81">
        <w:rPr>
          <w:rFonts w:ascii="PT Astra Serif" w:hAnsi="PT Astra Serif"/>
          <w:b/>
          <w:sz w:val="36"/>
          <w:szCs w:val="36"/>
        </w:rPr>
        <w:t xml:space="preserve"> населением</w:t>
      </w:r>
    </w:p>
    <w:p w:rsidR="00632E36" w:rsidRDefault="00632E36" w:rsidP="00632E36">
      <w:pPr>
        <w:spacing w:after="0" w:line="240" w:lineRule="auto"/>
        <w:jc w:val="both"/>
        <w:rPr>
          <w:rFonts w:ascii="PT Astra Serif" w:hAnsi="PT Astra Serif"/>
          <w:sz w:val="36"/>
          <w:szCs w:val="36"/>
        </w:rPr>
      </w:pPr>
    </w:p>
    <w:p w:rsidR="00187808" w:rsidRPr="00187808" w:rsidRDefault="00687B81" w:rsidP="00632E3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87808" w:rsidRPr="00187808">
        <w:rPr>
          <w:rFonts w:ascii="PT Astra Serif" w:hAnsi="PT Astra Serif"/>
          <w:sz w:val="28"/>
          <w:szCs w:val="28"/>
        </w:rPr>
        <w:t>Во исполнение Указа Президента РФ на территории Ульяновской области реализуется национальный проект «Жильё и городская среда», одной из целей которого является увеличение объёма жилищного строительства.</w:t>
      </w:r>
    </w:p>
    <w:p w:rsidR="00187808" w:rsidRPr="00187808" w:rsidRDefault="00187808" w:rsidP="00632E3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ab/>
      </w:r>
      <w:proofErr w:type="gramStart"/>
      <w:r w:rsidRPr="00187808">
        <w:rPr>
          <w:rFonts w:ascii="PT Astra Serif" w:hAnsi="PT Astra Serif"/>
          <w:sz w:val="28"/>
          <w:szCs w:val="28"/>
        </w:rPr>
        <w:t xml:space="preserve">С целью развития индивидуального жилищного строительства Правительство региона принято решение оказать содействие жителям Ульяновской области по постановке на кадастровый учёт индивидуальных жилых домов (ИЖД), построенных населением за последние 10 лет. </w:t>
      </w:r>
      <w:proofErr w:type="gramEnd"/>
    </w:p>
    <w:p w:rsidR="00632E36" w:rsidRPr="00187808" w:rsidRDefault="00187808" w:rsidP="00632E3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ab/>
        <w:t>Д</w:t>
      </w:r>
      <w:r w:rsidR="00632E36" w:rsidRPr="00187808">
        <w:rPr>
          <w:rFonts w:ascii="PT Astra Serif" w:hAnsi="PT Astra Serif"/>
          <w:sz w:val="28"/>
          <w:szCs w:val="28"/>
        </w:rPr>
        <w:t xml:space="preserve">о 1 декабря 2022 </w:t>
      </w:r>
      <w:r w:rsidR="00A725C0">
        <w:rPr>
          <w:rFonts w:ascii="PT Astra Serif" w:hAnsi="PT Astra Serif"/>
          <w:sz w:val="28"/>
          <w:szCs w:val="28"/>
        </w:rPr>
        <w:t>установлена пониженная ст</w:t>
      </w:r>
      <w:r w:rsidRPr="00187808">
        <w:rPr>
          <w:rFonts w:ascii="PT Astra Serif" w:hAnsi="PT Astra Serif"/>
          <w:sz w:val="28"/>
          <w:szCs w:val="28"/>
        </w:rPr>
        <w:t>оимость кадастровых работ по постановке индивидуальных жилых домов на кадастровый учёт.</w:t>
      </w:r>
    </w:p>
    <w:p w:rsidR="00687B81" w:rsidRPr="00187808" w:rsidRDefault="00A725C0" w:rsidP="00687B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Объекты</w:t>
      </w:r>
      <w:r w:rsidR="00687B81" w:rsidRPr="00187808">
        <w:rPr>
          <w:rFonts w:ascii="PT Astra Serif" w:hAnsi="PT Astra Serif"/>
          <w:sz w:val="28"/>
          <w:szCs w:val="28"/>
        </w:rPr>
        <w:t xml:space="preserve"> площадью до 100 кв. м. </w:t>
      </w:r>
      <w:r w:rsidR="00493F92" w:rsidRPr="00187808">
        <w:rPr>
          <w:rFonts w:ascii="PT Astra Serif" w:hAnsi="PT Astra Serif"/>
          <w:sz w:val="28"/>
          <w:szCs w:val="28"/>
        </w:rPr>
        <w:t>−</w:t>
      </w:r>
      <w:r w:rsidR="00687B81" w:rsidRPr="00187808">
        <w:rPr>
          <w:rFonts w:ascii="PT Astra Serif" w:hAnsi="PT Astra Serif"/>
          <w:sz w:val="28"/>
          <w:szCs w:val="28"/>
        </w:rPr>
        <w:t xml:space="preserve"> </w:t>
      </w:r>
      <w:r w:rsidR="00493F92" w:rsidRPr="00187808">
        <w:rPr>
          <w:rFonts w:ascii="PT Astra Serif" w:hAnsi="PT Astra Serif"/>
          <w:sz w:val="28"/>
          <w:szCs w:val="28"/>
        </w:rPr>
        <w:t xml:space="preserve">  </w:t>
      </w:r>
      <w:r w:rsidR="00687B81" w:rsidRPr="00187808">
        <w:rPr>
          <w:rFonts w:ascii="PT Astra Serif" w:hAnsi="PT Astra Serif"/>
          <w:b/>
          <w:sz w:val="28"/>
          <w:szCs w:val="28"/>
        </w:rPr>
        <w:t>1000 рублей;</w:t>
      </w:r>
    </w:p>
    <w:p w:rsidR="00687B81" w:rsidRPr="00187808" w:rsidRDefault="00A725C0" w:rsidP="00687B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Объекты</w:t>
      </w:r>
      <w:r w:rsidR="00687B81" w:rsidRPr="00187808">
        <w:rPr>
          <w:rFonts w:ascii="PT Astra Serif" w:hAnsi="PT Astra Serif"/>
          <w:sz w:val="28"/>
          <w:szCs w:val="28"/>
        </w:rPr>
        <w:t xml:space="preserve"> площадью от 100 до 250 кв. м – </w:t>
      </w:r>
      <w:r w:rsidR="00687B81" w:rsidRPr="00187808">
        <w:rPr>
          <w:rFonts w:ascii="PT Astra Serif" w:hAnsi="PT Astra Serif"/>
          <w:b/>
          <w:sz w:val="28"/>
          <w:szCs w:val="28"/>
        </w:rPr>
        <w:t>1</w:t>
      </w:r>
      <w:r w:rsidR="00493F92" w:rsidRPr="00187808">
        <w:rPr>
          <w:rFonts w:ascii="PT Astra Serif" w:hAnsi="PT Astra Serif"/>
          <w:b/>
          <w:sz w:val="28"/>
          <w:szCs w:val="28"/>
        </w:rPr>
        <w:t> </w:t>
      </w:r>
      <w:r w:rsidR="00687B81" w:rsidRPr="00187808">
        <w:rPr>
          <w:rFonts w:ascii="PT Astra Serif" w:hAnsi="PT Astra Serif"/>
          <w:b/>
          <w:sz w:val="28"/>
          <w:szCs w:val="28"/>
        </w:rPr>
        <w:t>600</w:t>
      </w:r>
      <w:r w:rsidR="00493F92" w:rsidRPr="00187808">
        <w:rPr>
          <w:rFonts w:ascii="PT Astra Serif" w:hAnsi="PT Astra Serif"/>
          <w:b/>
          <w:sz w:val="28"/>
          <w:szCs w:val="28"/>
        </w:rPr>
        <w:t xml:space="preserve"> рублей.</w:t>
      </w:r>
    </w:p>
    <w:p w:rsidR="00493F92" w:rsidRPr="00187808" w:rsidRDefault="00493F92" w:rsidP="00493F92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187808">
        <w:rPr>
          <w:rFonts w:ascii="PT Astra Serif" w:hAnsi="PT Astra Serif"/>
          <w:b/>
          <w:sz w:val="28"/>
          <w:szCs w:val="28"/>
        </w:rPr>
        <w:t>Порядок действия:</w:t>
      </w:r>
    </w:p>
    <w:p w:rsidR="00493F92" w:rsidRPr="00187808" w:rsidRDefault="00493F92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ab/>
      </w:r>
      <w:r w:rsidR="00187808" w:rsidRPr="00187808">
        <w:rPr>
          <w:rFonts w:ascii="PT Astra Serif" w:hAnsi="PT Astra Serif"/>
          <w:sz w:val="28"/>
          <w:szCs w:val="28"/>
        </w:rPr>
        <w:t>Для этого необходимо подготовить пакет документов:</w:t>
      </w:r>
    </w:p>
    <w:p w:rsidR="00187808" w:rsidRPr="00187808" w:rsidRDefault="00187808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>- паспорта собственников;</w:t>
      </w:r>
    </w:p>
    <w:p w:rsidR="00187808" w:rsidRPr="00187808" w:rsidRDefault="00187808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>- выписка из ЕГРН на земельный участок, на котором находится дом;</w:t>
      </w:r>
    </w:p>
    <w:p w:rsidR="00187808" w:rsidRPr="00187808" w:rsidRDefault="00187808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>- фотографии в электронном виде фасада жилого дома;</w:t>
      </w:r>
    </w:p>
    <w:p w:rsidR="00187808" w:rsidRPr="00187808" w:rsidRDefault="00187808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 xml:space="preserve">- при наличии документы от БТИ или Управления </w:t>
      </w:r>
      <w:proofErr w:type="spellStart"/>
      <w:r w:rsidRPr="00187808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187808">
        <w:rPr>
          <w:rFonts w:ascii="PT Astra Serif" w:hAnsi="PT Astra Serif"/>
          <w:sz w:val="28"/>
          <w:szCs w:val="28"/>
        </w:rPr>
        <w:t xml:space="preserve"> по Ульяновской области</w:t>
      </w:r>
    </w:p>
    <w:p w:rsidR="00187808" w:rsidRPr="00187808" w:rsidRDefault="00187808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 xml:space="preserve">и </w:t>
      </w:r>
      <w:r w:rsidRPr="00A725C0">
        <w:rPr>
          <w:rFonts w:ascii="PT Astra Serif" w:hAnsi="PT Astra Serif"/>
          <w:b/>
          <w:sz w:val="28"/>
          <w:szCs w:val="28"/>
        </w:rPr>
        <w:t>позвонить по телефону 42-57-77, а также по телефону 27-27-17.</w:t>
      </w:r>
    </w:p>
    <w:p w:rsidR="00187808" w:rsidRPr="00A725C0" w:rsidRDefault="00187808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ab/>
      </w:r>
      <w:r w:rsidRPr="00A725C0">
        <w:rPr>
          <w:rFonts w:ascii="PT Astra Serif" w:hAnsi="PT Astra Serif"/>
          <w:b/>
          <w:sz w:val="28"/>
          <w:szCs w:val="28"/>
        </w:rPr>
        <w:t>График работы:</w:t>
      </w:r>
    </w:p>
    <w:p w:rsidR="00A725C0" w:rsidRPr="00187808" w:rsidRDefault="00187808" w:rsidP="00187808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87808">
        <w:rPr>
          <w:rFonts w:ascii="PT Astra Serif" w:hAnsi="PT Astra Serif"/>
          <w:sz w:val="28"/>
          <w:szCs w:val="28"/>
        </w:rPr>
        <w:t>Понедельник – пятница с 8:00 до 17:00, обед с 12:00 до 13:00.</w:t>
      </w:r>
      <w:bookmarkStart w:id="0" w:name="_GoBack"/>
      <w:bookmarkEnd w:id="0"/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A725C0" w:rsidRDefault="00A725C0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187808" w:rsidRDefault="00187808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</w:p>
    <w:p w:rsidR="008D5F3D" w:rsidRPr="008D5F3D" w:rsidRDefault="008D5F3D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lastRenderedPageBreak/>
        <w:t>Генеральному директору</w:t>
      </w:r>
    </w:p>
    <w:p w:rsidR="008D5F3D" w:rsidRPr="008D5F3D" w:rsidRDefault="008D5F3D" w:rsidP="008D5F3D">
      <w:pPr>
        <w:spacing w:after="0" w:line="240" w:lineRule="auto"/>
        <w:ind w:left="4820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АО “Имущественная Корпорация Ульяновской области (Ульяновское областное БТИ)”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Д.Н. Каракозову 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sz w:val="20"/>
          <w:szCs w:val="20"/>
        </w:rPr>
      </w:pP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от </w:t>
      </w:r>
      <w:r w:rsidRPr="008D5F3D">
        <w:rPr>
          <w:rFonts w:ascii="PT Astra Serif" w:hAnsi="PT Astra Serif"/>
          <w:i/>
          <w:sz w:val="26"/>
          <w:szCs w:val="26"/>
        </w:rPr>
        <w:t>Иванова Ивана Ивановича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i/>
          <w:sz w:val="26"/>
          <w:szCs w:val="26"/>
        </w:rPr>
        <w:t>(Ф.И.О. полностью, разборчиво)</w:t>
      </w:r>
    </w:p>
    <w:p w:rsidR="008D5F3D" w:rsidRPr="008D5F3D" w:rsidRDefault="008D5F3D" w:rsidP="008D5F3D">
      <w:pPr>
        <w:spacing w:after="0" w:line="240" w:lineRule="auto"/>
        <w:ind w:firstLine="4820"/>
        <w:jc w:val="both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Проживающего:</w:t>
      </w:r>
      <w:r>
        <w:rPr>
          <w:rFonts w:ascii="PT Astra Serif" w:hAnsi="PT Astra Serif"/>
          <w:sz w:val="26"/>
          <w:szCs w:val="26"/>
        </w:rPr>
        <w:t xml:space="preserve"> </w:t>
      </w:r>
      <w:r w:rsidRPr="008D5F3D">
        <w:rPr>
          <w:rFonts w:ascii="PT Astra Serif" w:hAnsi="PT Astra Serif"/>
          <w:i/>
          <w:sz w:val="26"/>
          <w:szCs w:val="26"/>
        </w:rPr>
        <w:t>Ульяновская область,</w:t>
      </w:r>
    </w:p>
    <w:p w:rsidR="008D5F3D" w:rsidRPr="008D5F3D" w:rsidRDefault="008D5F3D" w:rsidP="008D5F3D">
      <w:pPr>
        <w:spacing w:after="0" w:line="240" w:lineRule="auto"/>
        <w:ind w:firstLine="4820"/>
        <w:jc w:val="both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i/>
          <w:sz w:val="26"/>
          <w:szCs w:val="26"/>
        </w:rPr>
        <w:t xml:space="preserve"> Ульяновский район, </w:t>
      </w:r>
      <w:proofErr w:type="gramStart"/>
      <w:r w:rsidRPr="008D5F3D">
        <w:rPr>
          <w:rFonts w:ascii="PT Astra Serif" w:hAnsi="PT Astra Serif"/>
          <w:i/>
          <w:sz w:val="26"/>
          <w:szCs w:val="26"/>
        </w:rPr>
        <w:t>с</w:t>
      </w:r>
      <w:proofErr w:type="gramEnd"/>
      <w:r w:rsidRPr="008D5F3D">
        <w:rPr>
          <w:rFonts w:ascii="PT Astra Serif" w:hAnsi="PT Astra Serif"/>
          <w:i/>
          <w:sz w:val="26"/>
          <w:szCs w:val="26"/>
        </w:rPr>
        <w:t xml:space="preserve">. Каменка, </w:t>
      </w:r>
    </w:p>
    <w:p w:rsidR="008D5F3D" w:rsidRPr="008D5F3D" w:rsidRDefault="008D5F3D" w:rsidP="008D5F3D">
      <w:pPr>
        <w:spacing w:after="0" w:line="240" w:lineRule="auto"/>
        <w:ind w:firstLine="4820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i/>
          <w:sz w:val="26"/>
          <w:szCs w:val="26"/>
        </w:rPr>
        <w:t>ул. Овражная, д. 1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Паспорт серии </w:t>
      </w:r>
      <w:r w:rsidRPr="008D5F3D">
        <w:rPr>
          <w:rFonts w:ascii="PT Astra Serif" w:hAnsi="PT Astra Serif"/>
          <w:i/>
          <w:sz w:val="26"/>
          <w:szCs w:val="26"/>
        </w:rPr>
        <w:t>7301 №111111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выдан </w:t>
      </w:r>
      <w:r w:rsidRPr="008D5F3D">
        <w:rPr>
          <w:rFonts w:ascii="PT Astra Serif" w:hAnsi="PT Astra Serif"/>
          <w:i/>
          <w:sz w:val="26"/>
          <w:szCs w:val="26"/>
        </w:rPr>
        <w:t>01.01.2001 г. УВД Ульяновского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i/>
          <w:sz w:val="26"/>
          <w:szCs w:val="26"/>
        </w:rPr>
        <w:t xml:space="preserve"> района Ульяновской области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СНИЛС </w:t>
      </w:r>
      <w:r w:rsidRPr="008D5F3D">
        <w:rPr>
          <w:rFonts w:ascii="PT Astra Serif" w:hAnsi="PT Astra Serif"/>
          <w:i/>
          <w:sz w:val="26"/>
          <w:szCs w:val="26"/>
        </w:rPr>
        <w:t>111-111-111-11</w:t>
      </w:r>
    </w:p>
    <w:p w:rsidR="008D5F3D" w:rsidRPr="008D5F3D" w:rsidRDefault="008D5F3D" w:rsidP="008D5F3D">
      <w:pPr>
        <w:spacing w:after="0" w:line="240" w:lineRule="auto"/>
        <w:ind w:firstLine="4820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Контакт</w:t>
      </w:r>
      <w:proofErr w:type="gramStart"/>
      <w:r w:rsidRPr="008D5F3D">
        <w:rPr>
          <w:rFonts w:ascii="PT Astra Serif" w:hAnsi="PT Astra Serif"/>
          <w:sz w:val="26"/>
          <w:szCs w:val="26"/>
        </w:rPr>
        <w:t>.</w:t>
      </w:r>
      <w:proofErr w:type="gramEnd"/>
      <w:r w:rsidRPr="008D5F3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8D5F3D">
        <w:rPr>
          <w:rFonts w:ascii="PT Astra Serif" w:hAnsi="PT Astra Serif"/>
          <w:sz w:val="26"/>
          <w:szCs w:val="26"/>
        </w:rPr>
        <w:t>т</w:t>
      </w:r>
      <w:proofErr w:type="gramEnd"/>
      <w:r w:rsidRPr="008D5F3D">
        <w:rPr>
          <w:rFonts w:ascii="PT Astra Serif" w:hAnsi="PT Astra Serif"/>
          <w:sz w:val="26"/>
          <w:szCs w:val="26"/>
        </w:rPr>
        <w:t>ел.</w:t>
      </w:r>
      <w:r w:rsidRPr="008D5F3D">
        <w:rPr>
          <w:rFonts w:ascii="PT Astra Serif" w:hAnsi="PT Astra Serif"/>
          <w:i/>
          <w:sz w:val="26"/>
          <w:szCs w:val="26"/>
        </w:rPr>
        <w:t>+7 999 999 99 99</w:t>
      </w:r>
    </w:p>
    <w:p w:rsidR="008D5F3D" w:rsidRDefault="008D5F3D" w:rsidP="008D5F3D">
      <w:pPr>
        <w:jc w:val="center"/>
      </w:pPr>
    </w:p>
    <w:p w:rsidR="008D5F3D" w:rsidRPr="008D5F3D" w:rsidRDefault="008D5F3D" w:rsidP="008D5F3D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8D5F3D">
        <w:rPr>
          <w:rFonts w:ascii="PT Astra Serif" w:hAnsi="PT Astra Serif"/>
          <w:sz w:val="26"/>
          <w:szCs w:val="26"/>
        </w:rPr>
        <w:t>З</w:t>
      </w:r>
      <w:proofErr w:type="gramEnd"/>
      <w:r w:rsidRPr="008D5F3D">
        <w:rPr>
          <w:rFonts w:ascii="PT Astra Serif" w:hAnsi="PT Astra Serif"/>
          <w:sz w:val="26"/>
          <w:szCs w:val="26"/>
        </w:rPr>
        <w:t xml:space="preserve"> А Я В Л Е Н И Е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Прошу Вас выполнить следующие работы: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- Определение координат характерных точек контура здания, сооружения, объекта н.</w:t>
      </w:r>
      <w:proofErr w:type="gramStart"/>
      <w:r w:rsidRPr="008D5F3D">
        <w:rPr>
          <w:rFonts w:ascii="PT Astra Serif" w:hAnsi="PT Astra Serif"/>
          <w:sz w:val="26"/>
          <w:szCs w:val="26"/>
        </w:rPr>
        <w:t>с</w:t>
      </w:r>
      <w:proofErr w:type="gramEnd"/>
      <w:r w:rsidRPr="008D5F3D">
        <w:rPr>
          <w:rFonts w:ascii="PT Astra Serif" w:hAnsi="PT Astra Serif"/>
          <w:sz w:val="26"/>
          <w:szCs w:val="26"/>
        </w:rPr>
        <w:t>.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- Выполнение измерений. Камеральная обработка. 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- Изготовление технического плана.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- Заполнение декларации.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в отношении объекта недвижимого имущества, расположенного по адресу:                           </w:t>
      </w:r>
      <w:r w:rsidRPr="008D5F3D">
        <w:rPr>
          <w:rFonts w:ascii="PT Astra Serif" w:hAnsi="PT Astra Serif"/>
          <w:b/>
          <w:i/>
          <w:sz w:val="26"/>
          <w:szCs w:val="26"/>
        </w:rPr>
        <w:t xml:space="preserve">Ульяновская область, Ульяновский район, </w:t>
      </w:r>
      <w:proofErr w:type="gramStart"/>
      <w:r w:rsidRPr="008D5F3D">
        <w:rPr>
          <w:rFonts w:ascii="PT Astra Serif" w:hAnsi="PT Astra Serif"/>
          <w:b/>
          <w:i/>
          <w:sz w:val="26"/>
          <w:szCs w:val="26"/>
        </w:rPr>
        <w:t>с</w:t>
      </w:r>
      <w:proofErr w:type="gramEnd"/>
      <w:r w:rsidRPr="008D5F3D">
        <w:rPr>
          <w:rFonts w:ascii="PT Astra Serif" w:hAnsi="PT Astra Serif"/>
          <w:b/>
          <w:i/>
          <w:sz w:val="26"/>
          <w:szCs w:val="26"/>
        </w:rPr>
        <w:t>. Каменка, ул. Овражная,  д. 1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i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год завершения строительства: </w:t>
      </w:r>
      <w:r w:rsidRPr="008D5F3D">
        <w:rPr>
          <w:rFonts w:ascii="PT Astra Serif" w:hAnsi="PT Astra Serif"/>
          <w:b/>
          <w:i/>
          <w:sz w:val="26"/>
          <w:szCs w:val="26"/>
        </w:rPr>
        <w:t>2013 г</w:t>
      </w:r>
      <w:r w:rsidRPr="008D5F3D">
        <w:rPr>
          <w:rFonts w:ascii="PT Astra Serif" w:hAnsi="PT Astra Serif"/>
          <w:i/>
          <w:sz w:val="26"/>
          <w:szCs w:val="26"/>
        </w:rPr>
        <w:t>. (должен быть с 2013 г.- прим.)</w:t>
      </w:r>
    </w:p>
    <w:p w:rsidR="008D5F3D" w:rsidRPr="008D5F3D" w:rsidRDefault="008D5F3D" w:rsidP="008D5F3D">
      <w:pPr>
        <w:spacing w:after="0" w:line="264" w:lineRule="auto"/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>Цель изготовления: постановка на кадастровый учет</w:t>
      </w:r>
      <w:r>
        <w:rPr>
          <w:rFonts w:ascii="PT Astra Serif" w:hAnsi="PT Astra Serif"/>
          <w:sz w:val="26"/>
          <w:szCs w:val="26"/>
        </w:rPr>
        <w:t>.</w:t>
      </w:r>
    </w:p>
    <w:p w:rsidR="008D5F3D" w:rsidRPr="008D5F3D" w:rsidRDefault="008D5F3D" w:rsidP="008D5F3D">
      <w:pPr>
        <w:jc w:val="both"/>
        <w:rPr>
          <w:rFonts w:ascii="PT Astra Serif" w:hAnsi="PT Astra Serif"/>
          <w:sz w:val="26"/>
          <w:szCs w:val="26"/>
        </w:rPr>
      </w:pPr>
    </w:p>
    <w:p w:rsidR="008D5F3D" w:rsidRPr="008D5F3D" w:rsidRDefault="008D5F3D" w:rsidP="008D5F3D">
      <w:pPr>
        <w:jc w:val="both"/>
        <w:rPr>
          <w:rFonts w:ascii="PT Astra Serif" w:hAnsi="PT Astra Serif"/>
          <w:sz w:val="26"/>
          <w:szCs w:val="26"/>
        </w:rPr>
      </w:pPr>
      <w:r w:rsidRPr="008D5F3D">
        <w:rPr>
          <w:rFonts w:ascii="PT Astra Serif" w:hAnsi="PT Astra Serif"/>
          <w:sz w:val="26"/>
          <w:szCs w:val="26"/>
        </w:rPr>
        <w:t xml:space="preserve">Дата </w:t>
      </w:r>
      <w:r w:rsidRPr="008D5F3D">
        <w:rPr>
          <w:rFonts w:ascii="PT Astra Serif" w:hAnsi="PT Astra Serif"/>
          <w:b/>
          <w:i/>
          <w:sz w:val="26"/>
          <w:szCs w:val="26"/>
        </w:rPr>
        <w:t>01.09.2022</w:t>
      </w:r>
      <w:r w:rsidRPr="008D5F3D">
        <w:rPr>
          <w:rFonts w:ascii="PT Astra Serif" w:hAnsi="PT Astra Serif"/>
          <w:sz w:val="26"/>
          <w:szCs w:val="26"/>
        </w:rPr>
        <w:tab/>
      </w:r>
      <w:r w:rsidRPr="008D5F3D">
        <w:rPr>
          <w:rFonts w:ascii="PT Astra Serif" w:hAnsi="PT Astra Serif"/>
          <w:sz w:val="26"/>
          <w:szCs w:val="26"/>
        </w:rPr>
        <w:tab/>
      </w:r>
      <w:r w:rsidRPr="008D5F3D">
        <w:rPr>
          <w:rFonts w:ascii="PT Astra Serif" w:hAnsi="PT Astra Serif"/>
          <w:sz w:val="26"/>
          <w:szCs w:val="26"/>
        </w:rPr>
        <w:tab/>
        <w:t xml:space="preserve">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</w:t>
      </w:r>
      <w:r w:rsidRPr="008D5F3D">
        <w:rPr>
          <w:rFonts w:ascii="PT Astra Serif" w:hAnsi="PT Astra Serif"/>
          <w:sz w:val="26"/>
          <w:szCs w:val="26"/>
        </w:rPr>
        <w:t xml:space="preserve">Подпись: </w:t>
      </w:r>
      <w:r w:rsidRPr="008D5F3D">
        <w:rPr>
          <w:rFonts w:ascii="PT Astra Serif" w:hAnsi="PT Astra Serif"/>
          <w:b/>
          <w:i/>
          <w:sz w:val="26"/>
          <w:szCs w:val="26"/>
        </w:rPr>
        <w:t>Иванов</w:t>
      </w:r>
    </w:p>
    <w:p w:rsidR="005C2D18" w:rsidRPr="00493F92" w:rsidRDefault="008D5F3D" w:rsidP="008D5F3D">
      <w:pPr>
        <w:rPr>
          <w:rFonts w:ascii="PT Astra Serif" w:hAnsi="PT Astra Serif"/>
          <w:sz w:val="32"/>
          <w:szCs w:val="32"/>
        </w:rPr>
      </w:pPr>
      <w:r>
        <w:t xml:space="preserve">_ _ _ _ _ _ _ _ _ _ _ _ _ _ _ _ _ _ _ _ _ _ _ _ _ _ _ _ _ _ _ _ _ _ _ _ _ _ _ _ _ _ _ _ _ _ _ _ _ _ _ _ _ _ _ </w:t>
      </w:r>
    </w:p>
    <w:sectPr w:rsidR="005C2D18" w:rsidRPr="00493F92" w:rsidSect="005C2D1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FEE"/>
    <w:multiLevelType w:val="hybridMultilevel"/>
    <w:tmpl w:val="92E01A02"/>
    <w:lvl w:ilvl="0" w:tplc="43407C78">
      <w:start w:val="6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36"/>
    <w:rsid w:val="0010190F"/>
    <w:rsid w:val="00187808"/>
    <w:rsid w:val="0041392E"/>
    <w:rsid w:val="00493F92"/>
    <w:rsid w:val="005C2D18"/>
    <w:rsid w:val="00632E36"/>
    <w:rsid w:val="00687B81"/>
    <w:rsid w:val="006C0D6F"/>
    <w:rsid w:val="008D5F3D"/>
    <w:rsid w:val="00A725C0"/>
    <w:rsid w:val="00F41858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2022-09-09T07:18:00Z</cp:lastPrinted>
  <dcterms:created xsi:type="dcterms:W3CDTF">2022-10-04T12:04:00Z</dcterms:created>
  <dcterms:modified xsi:type="dcterms:W3CDTF">2022-10-04T12:16:00Z</dcterms:modified>
</cp:coreProperties>
</file>